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55" w:rsidRPr="001C1255" w:rsidRDefault="001C1255" w:rsidP="001C1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255">
        <w:rPr>
          <w:rFonts w:ascii="Times New Roman" w:hAnsi="Times New Roman" w:cs="Times New Roman"/>
          <w:b/>
          <w:sz w:val="24"/>
          <w:szCs w:val="24"/>
        </w:rPr>
        <w:t>Меры предосторожности при использовании обогревательных приборов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C1255">
        <w:rPr>
          <w:rFonts w:ascii="Times New Roman" w:hAnsi="Times New Roman" w:cs="Times New Roman"/>
          <w:sz w:val="24"/>
          <w:szCs w:val="24"/>
        </w:rPr>
        <w:t>Необходимо: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Систематически проводить проверку исправности электропроводки, розеток, щитков и штепсельных вилок обогревателя.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 xml:space="preserve">· Использовать </w:t>
      </w:r>
      <w:proofErr w:type="gramStart"/>
      <w:r w:rsidRPr="001C1255">
        <w:rPr>
          <w:rFonts w:ascii="Times New Roman" w:hAnsi="Times New Roman" w:cs="Times New Roman"/>
          <w:sz w:val="24"/>
          <w:szCs w:val="24"/>
        </w:rPr>
        <w:t>приборы</w:t>
      </w:r>
      <w:proofErr w:type="gramEnd"/>
      <w:r w:rsidRPr="001C1255">
        <w:rPr>
          <w:rFonts w:ascii="Times New Roman" w:hAnsi="Times New Roman" w:cs="Times New Roman"/>
          <w:sz w:val="24"/>
          <w:szCs w:val="24"/>
        </w:rPr>
        <w:t xml:space="preserve">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Следует избегать перегрузки на электросеть, в случае включения сразу нескольких мощных потребителей энергии.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Убедиться, что штекер вставлен в розетку плотно, иначе обогреватель может перегреться и стать причиной пожара.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Не оставлять включенным электрообогреватели на ночь, не использовать их для сушки вещей.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Не позволять детям играть с такими устройствами.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Регулярно очищать обогреватель от пыли — она тоже может воспламениться.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Не размещать сетевые провода обогревателя под ковры и другие покрытия.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· Не ставить на провода тяжелые предметы (например, мебель), иначе обогреватель может перегреться и стать причиной пожара.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При возникновении пожара немедленно вызвать пожарную охрану по телефону «01» или с сотового телефона «112», указать, что горит и адрес. </w:t>
      </w:r>
    </w:p>
    <w:p w:rsidR="001C1255" w:rsidRPr="001C1255" w:rsidRDefault="001C1255" w:rsidP="001C1255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255">
        <w:rPr>
          <w:rFonts w:ascii="Times New Roman" w:hAnsi="Times New Roman" w:cs="Times New Roman"/>
          <w:sz w:val="24"/>
          <w:szCs w:val="24"/>
        </w:rPr>
        <w:t> </w:t>
      </w:r>
    </w:p>
    <w:bookmarkEnd w:id="0"/>
    <w:p w:rsidR="00063927" w:rsidRDefault="00063927"/>
    <w:sectPr w:rsidR="0006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AE"/>
    <w:rsid w:val="00063927"/>
    <w:rsid w:val="001C1255"/>
    <w:rsid w:val="00A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D61A1-3CCD-4FBC-82F6-7CEBC47A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Алексей Сорокин</cp:lastModifiedBy>
  <cp:revision>2</cp:revision>
  <dcterms:created xsi:type="dcterms:W3CDTF">2023-11-28T18:50:00Z</dcterms:created>
  <dcterms:modified xsi:type="dcterms:W3CDTF">2023-11-28T18:51:00Z</dcterms:modified>
</cp:coreProperties>
</file>